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A92" w:rsidRPr="001F4C6B" w:rsidRDefault="00394A92" w:rsidP="00394A92">
      <w:pPr>
        <w:pStyle w:val="NormalWeb"/>
        <w:spacing w:before="120" w:beforeAutospacing="0" w:after="0" w:afterAutospacing="0" w:line="320" w:lineRule="atLeast"/>
        <w:ind w:firstLine="0"/>
        <w:jc w:val="center"/>
        <w:rPr>
          <w:rFonts w:asciiTheme="majorBidi" w:hAnsiTheme="majorBidi" w:cstheme="majorBidi"/>
          <w:b/>
          <w:bCs/>
          <w:color w:val="000000"/>
        </w:rPr>
      </w:pPr>
      <w:r w:rsidRPr="001F4C6B">
        <w:rPr>
          <w:rFonts w:asciiTheme="majorBidi" w:hAnsiTheme="majorBidi" w:cstheme="majorBidi"/>
          <w:b/>
          <w:bCs/>
          <w:color w:val="000000"/>
        </w:rPr>
        <w:t>Covering letter</w:t>
      </w:r>
    </w:p>
    <w:p w:rsidR="005F279F" w:rsidRDefault="005F279F" w:rsidP="00B11672">
      <w:pPr>
        <w:pStyle w:val="NormalWeb"/>
        <w:spacing w:before="0" w:beforeAutospacing="0" w:after="0" w:afterAutospacing="0"/>
        <w:ind w:firstLine="0"/>
        <w:jc w:val="both"/>
        <w:rPr>
          <w:rFonts w:asciiTheme="majorBidi" w:hAnsiTheme="majorBidi" w:cstheme="majorBidi"/>
          <w:color w:val="000000"/>
        </w:rPr>
      </w:pPr>
    </w:p>
    <w:p w:rsidR="006E1338" w:rsidRDefault="00D8180E" w:rsidP="00B11672">
      <w:pPr>
        <w:pStyle w:val="NormalWeb"/>
        <w:spacing w:before="0" w:beforeAutospacing="0" w:after="0" w:afterAutospacing="0"/>
        <w:ind w:firstLine="0"/>
        <w:jc w:val="both"/>
        <w:rPr>
          <w:rFonts w:asciiTheme="majorBidi" w:hAnsiTheme="majorBidi" w:cstheme="majorBidi"/>
          <w:color w:val="000000"/>
        </w:rPr>
      </w:pPr>
      <w:r>
        <w:rPr>
          <w:rFonts w:asciiTheme="majorBidi" w:hAnsiTheme="majorBidi" w:cstheme="majorBidi"/>
          <w:color w:val="000000"/>
        </w:rPr>
        <w:t xml:space="preserve">The Scientific </w:t>
      </w:r>
      <w:r w:rsidR="00B11672">
        <w:rPr>
          <w:rFonts w:asciiTheme="majorBidi" w:hAnsiTheme="majorBidi" w:cstheme="majorBidi"/>
          <w:color w:val="000000"/>
        </w:rPr>
        <w:t>Committee,</w:t>
      </w:r>
    </w:p>
    <w:p w:rsidR="00B11672" w:rsidRPr="00404479" w:rsidRDefault="00814A1C" w:rsidP="00B11672">
      <w:pPr>
        <w:pStyle w:val="NormalWeb"/>
        <w:spacing w:before="0" w:beforeAutospacing="0" w:after="0" w:afterAutospacing="0"/>
        <w:ind w:firstLine="0"/>
        <w:jc w:val="both"/>
        <w:rPr>
          <w:rFonts w:asciiTheme="majorBidi" w:hAnsiTheme="majorBidi" w:cstheme="majorBidi"/>
          <w:color w:val="000000"/>
        </w:rPr>
      </w:pPr>
      <w:r>
        <w:rPr>
          <w:rFonts w:asciiTheme="majorBidi" w:hAnsiTheme="majorBidi" w:cstheme="majorBidi"/>
          <w:color w:val="000000"/>
        </w:rPr>
        <w:t>Second</w:t>
      </w:r>
      <w:r w:rsidR="00B11672">
        <w:rPr>
          <w:rFonts w:asciiTheme="majorBidi" w:hAnsiTheme="majorBidi" w:cstheme="majorBidi"/>
          <w:color w:val="000000"/>
        </w:rPr>
        <w:t xml:space="preserve"> IAMRS Conference.</w:t>
      </w:r>
    </w:p>
    <w:p w:rsidR="00B11672" w:rsidRDefault="00B11672" w:rsidP="002C26C5">
      <w:pPr>
        <w:pStyle w:val="NormalWeb"/>
        <w:spacing w:before="120" w:beforeAutospacing="0" w:after="0" w:afterAutospacing="0" w:line="320" w:lineRule="atLeast"/>
        <w:ind w:firstLine="360"/>
        <w:jc w:val="center"/>
        <w:rPr>
          <w:rFonts w:asciiTheme="majorBidi" w:hAnsiTheme="majorBidi" w:cstheme="majorBidi"/>
          <w:color w:val="000000"/>
        </w:rPr>
      </w:pPr>
    </w:p>
    <w:p w:rsidR="006E1338" w:rsidRPr="00B11672" w:rsidRDefault="006E1338" w:rsidP="002C26C5">
      <w:pPr>
        <w:pStyle w:val="NormalWeb"/>
        <w:spacing w:before="120" w:beforeAutospacing="0" w:after="0" w:afterAutospacing="0" w:line="320" w:lineRule="atLeast"/>
        <w:ind w:firstLine="360"/>
        <w:jc w:val="center"/>
        <w:rPr>
          <w:rFonts w:asciiTheme="majorBidi" w:hAnsiTheme="majorBidi" w:cstheme="majorBidi"/>
          <w:color w:val="000000"/>
        </w:rPr>
      </w:pPr>
      <w:r w:rsidRPr="00B11672">
        <w:rPr>
          <w:rFonts w:asciiTheme="majorBidi" w:hAnsiTheme="majorBidi" w:cstheme="majorBidi"/>
          <w:color w:val="000000"/>
        </w:rPr>
        <w:t xml:space="preserve">Submission of </w:t>
      </w:r>
      <w:r w:rsidR="00D8180E" w:rsidRPr="00B11672">
        <w:rPr>
          <w:rFonts w:asciiTheme="majorBidi" w:hAnsiTheme="majorBidi" w:cstheme="majorBidi"/>
          <w:color w:val="000000"/>
        </w:rPr>
        <w:t>Abstract</w:t>
      </w:r>
      <w:r w:rsidRPr="00B11672">
        <w:rPr>
          <w:rFonts w:asciiTheme="majorBidi" w:hAnsiTheme="majorBidi" w:cstheme="majorBidi"/>
          <w:color w:val="000000"/>
        </w:rPr>
        <w:t xml:space="preserve"> </w:t>
      </w:r>
      <w:r w:rsidR="002C26C5" w:rsidRPr="00B11672">
        <w:rPr>
          <w:rFonts w:asciiTheme="majorBidi" w:hAnsiTheme="majorBidi" w:cstheme="majorBidi"/>
          <w:color w:val="000000"/>
        </w:rPr>
        <w:t>f</w:t>
      </w:r>
      <w:r w:rsidRPr="00B11672">
        <w:rPr>
          <w:rFonts w:asciiTheme="majorBidi" w:hAnsiTheme="majorBidi" w:cstheme="majorBidi"/>
          <w:color w:val="000000"/>
        </w:rPr>
        <w:t xml:space="preserve">or </w:t>
      </w:r>
      <w:r w:rsidR="00B11672" w:rsidRPr="00B11672">
        <w:rPr>
          <w:rFonts w:asciiTheme="majorBidi" w:hAnsiTheme="majorBidi" w:cstheme="majorBidi"/>
          <w:color w:val="000000"/>
        </w:rPr>
        <w:t>the</w:t>
      </w:r>
      <w:r w:rsidR="002C26C5" w:rsidRPr="00B11672">
        <w:rPr>
          <w:rFonts w:asciiTheme="majorBidi" w:hAnsiTheme="majorBidi" w:cstheme="majorBidi"/>
          <w:color w:val="000000"/>
        </w:rPr>
        <w:t xml:space="preserve"> </w:t>
      </w:r>
      <w:r w:rsidR="00D8180E" w:rsidRPr="00B11672">
        <w:rPr>
          <w:rFonts w:asciiTheme="majorBidi" w:hAnsiTheme="majorBidi" w:cstheme="majorBidi"/>
          <w:color w:val="000000"/>
        </w:rPr>
        <w:t>Conference</w:t>
      </w:r>
    </w:p>
    <w:p w:rsidR="00B11672" w:rsidRDefault="00B11672" w:rsidP="006E1338">
      <w:pPr>
        <w:pStyle w:val="NormalWeb"/>
        <w:spacing w:before="120" w:beforeAutospacing="0" w:after="0" w:afterAutospacing="0" w:line="320" w:lineRule="atLeast"/>
        <w:ind w:firstLine="0"/>
        <w:jc w:val="both"/>
        <w:rPr>
          <w:rFonts w:asciiTheme="majorBidi" w:hAnsiTheme="majorBidi" w:cstheme="majorBidi"/>
          <w:color w:val="000000"/>
        </w:rPr>
      </w:pPr>
    </w:p>
    <w:p w:rsidR="006E1338" w:rsidRPr="00B11672" w:rsidRDefault="006E1338" w:rsidP="006E1338">
      <w:pPr>
        <w:pStyle w:val="NormalWeb"/>
        <w:spacing w:before="120" w:beforeAutospacing="0" w:after="0" w:afterAutospacing="0" w:line="320" w:lineRule="atLeast"/>
        <w:ind w:firstLine="0"/>
        <w:jc w:val="both"/>
        <w:rPr>
          <w:rFonts w:asciiTheme="majorBidi" w:hAnsiTheme="majorBidi" w:cstheme="majorBidi"/>
          <w:color w:val="000000"/>
        </w:rPr>
      </w:pPr>
      <w:r w:rsidRPr="00B11672">
        <w:rPr>
          <w:rFonts w:asciiTheme="majorBidi" w:hAnsiTheme="majorBidi" w:cstheme="majorBidi"/>
          <w:color w:val="000000"/>
        </w:rPr>
        <w:t>Dear Sir</w:t>
      </w:r>
      <w:r w:rsidR="002C26C5" w:rsidRPr="00B11672">
        <w:rPr>
          <w:rFonts w:asciiTheme="majorBidi" w:hAnsiTheme="majorBidi" w:cstheme="majorBidi"/>
          <w:color w:val="000000"/>
        </w:rPr>
        <w:t>s</w:t>
      </w:r>
      <w:r w:rsidRPr="00B11672">
        <w:rPr>
          <w:rFonts w:asciiTheme="majorBidi" w:hAnsiTheme="majorBidi" w:cstheme="majorBidi"/>
          <w:color w:val="000000"/>
        </w:rPr>
        <w:t>,</w:t>
      </w:r>
    </w:p>
    <w:p w:rsidR="002C26C5" w:rsidRPr="00B11672" w:rsidRDefault="002C26C5" w:rsidP="002C26C5">
      <w:pPr>
        <w:rPr>
          <w:rFonts w:asciiTheme="majorBidi" w:hAnsiTheme="majorBidi" w:cstheme="majorBidi"/>
          <w:color w:val="000000"/>
        </w:rPr>
      </w:pPr>
    </w:p>
    <w:p w:rsidR="006E1338" w:rsidRPr="00404479" w:rsidRDefault="002C26C5" w:rsidP="009B268F">
      <w:pPr>
        <w:jc w:val="both"/>
        <w:rPr>
          <w:rFonts w:asciiTheme="majorBidi" w:hAnsiTheme="majorBidi" w:cstheme="majorBidi"/>
          <w:color w:val="000000"/>
        </w:rPr>
      </w:pPr>
      <w:r w:rsidRPr="00B11672">
        <w:rPr>
          <w:rFonts w:asciiTheme="majorBidi" w:hAnsiTheme="majorBidi" w:cstheme="majorBidi"/>
          <w:color w:val="000000"/>
        </w:rPr>
        <w:t xml:space="preserve">We intend to present the </w:t>
      </w:r>
      <w:r w:rsidR="006577E7">
        <w:rPr>
          <w:rFonts w:asciiTheme="majorBidi" w:hAnsiTheme="majorBidi" w:cstheme="majorBidi"/>
          <w:color w:val="000000"/>
        </w:rPr>
        <w:t xml:space="preserve">attached </w:t>
      </w:r>
      <w:r w:rsidR="006E1338" w:rsidRPr="00B11672">
        <w:rPr>
          <w:rFonts w:asciiTheme="majorBidi" w:hAnsiTheme="majorBidi" w:cstheme="majorBidi"/>
          <w:color w:val="000000"/>
        </w:rPr>
        <w:t xml:space="preserve">article entitled </w:t>
      </w:r>
      <w:r w:rsidR="006E1338" w:rsidRPr="00B11672">
        <w:rPr>
          <w:rFonts w:asciiTheme="majorBidi" w:hAnsiTheme="majorBidi" w:cstheme="majorBidi"/>
          <w:b/>
          <w:color w:val="000000"/>
        </w:rPr>
        <w:t>“</w:t>
      </w:r>
      <w:r w:rsidR="009B268F">
        <w:t>Summer training Mentoring program among undergraduate in Iraq, is it effective?</w:t>
      </w:r>
      <w:r w:rsidR="006E1338" w:rsidRPr="00B11672">
        <w:rPr>
          <w:rFonts w:asciiTheme="majorBidi" w:hAnsiTheme="majorBidi" w:cstheme="majorBidi"/>
          <w:b/>
          <w:color w:val="000000"/>
        </w:rPr>
        <w:t xml:space="preserve">  </w:t>
      </w:r>
      <w:r w:rsidR="006E1338" w:rsidRPr="00B11672">
        <w:rPr>
          <w:rFonts w:asciiTheme="majorBidi" w:hAnsiTheme="majorBidi" w:cstheme="majorBidi"/>
          <w:b/>
          <w:bCs/>
        </w:rPr>
        <w:t>”</w:t>
      </w:r>
      <w:r w:rsidR="006E1338" w:rsidRPr="00B11672">
        <w:rPr>
          <w:rFonts w:asciiTheme="majorBidi" w:hAnsiTheme="majorBidi" w:cstheme="majorBidi"/>
          <w:color w:val="000000"/>
        </w:rPr>
        <w:t xml:space="preserve"> in your</w:t>
      </w:r>
      <w:r w:rsidR="00814A1C">
        <w:rPr>
          <w:rFonts w:asciiTheme="majorBidi" w:hAnsiTheme="majorBidi" w:cstheme="majorBidi"/>
          <w:color w:val="000000"/>
        </w:rPr>
        <w:t xml:space="preserve"> Second</w:t>
      </w:r>
      <w:r w:rsidR="006E1338" w:rsidRPr="00B11672">
        <w:rPr>
          <w:rFonts w:asciiTheme="majorBidi" w:hAnsiTheme="majorBidi" w:cstheme="majorBidi"/>
          <w:color w:val="000000"/>
        </w:rPr>
        <w:t xml:space="preserve"> IAMRS Conference. On behalf of all contributors</w:t>
      </w:r>
      <w:r w:rsidRPr="00B11672">
        <w:rPr>
          <w:rFonts w:asciiTheme="majorBidi" w:hAnsiTheme="majorBidi" w:cstheme="majorBidi"/>
          <w:color w:val="000000"/>
        </w:rPr>
        <w:t>,</w:t>
      </w:r>
      <w:r w:rsidR="006E1338" w:rsidRPr="00B11672">
        <w:rPr>
          <w:rFonts w:asciiTheme="majorBidi" w:hAnsiTheme="majorBidi" w:cstheme="majorBidi"/>
          <w:color w:val="000000"/>
        </w:rPr>
        <w:t xml:space="preserve"> I will act </w:t>
      </w:r>
      <w:r w:rsidRPr="00B11672">
        <w:rPr>
          <w:rFonts w:asciiTheme="majorBidi" w:hAnsiTheme="majorBidi" w:cstheme="majorBidi"/>
          <w:color w:val="000000"/>
        </w:rPr>
        <w:t>as the corresponding author</w:t>
      </w:r>
      <w:r w:rsidR="006E1338" w:rsidRPr="00B11672">
        <w:rPr>
          <w:rFonts w:asciiTheme="majorBidi" w:hAnsiTheme="majorBidi" w:cstheme="majorBidi"/>
          <w:color w:val="000000"/>
        </w:rPr>
        <w:t xml:space="preserve"> from this point onward.</w:t>
      </w:r>
      <w:r w:rsidRPr="00B11672">
        <w:rPr>
          <w:rFonts w:asciiTheme="majorBidi" w:hAnsiTheme="majorBidi" w:cstheme="majorBidi"/>
          <w:color w:val="000000"/>
        </w:rPr>
        <w:t xml:space="preserve"> We have</w:t>
      </w:r>
      <w:r w:rsidR="006E1338" w:rsidRPr="00B11672">
        <w:rPr>
          <w:rFonts w:asciiTheme="majorBidi" w:hAnsiTheme="majorBidi" w:cstheme="majorBidi"/>
          <w:color w:val="000000"/>
        </w:rPr>
        <w:t xml:space="preserve"> no</w:t>
      </w:r>
      <w:r w:rsidRPr="00B11672">
        <w:rPr>
          <w:rFonts w:asciiTheme="majorBidi" w:hAnsiTheme="majorBidi" w:cstheme="majorBidi"/>
          <w:color w:val="000000"/>
        </w:rPr>
        <w:t xml:space="preserve"> conflict of</w:t>
      </w:r>
      <w:r w:rsidR="006E1338" w:rsidRPr="00B11672">
        <w:rPr>
          <w:rFonts w:asciiTheme="majorBidi" w:hAnsiTheme="majorBidi" w:cstheme="majorBidi"/>
          <w:color w:val="000000"/>
        </w:rPr>
        <w:t xml:space="preserve"> interest in any substance or material mentioned in this manuscript.</w:t>
      </w:r>
    </w:p>
    <w:p w:rsidR="002C26C5" w:rsidRDefault="006E1338" w:rsidP="00B11672">
      <w:pPr>
        <w:pStyle w:val="NormalWeb"/>
        <w:tabs>
          <w:tab w:val="left" w:pos="2018"/>
        </w:tabs>
        <w:spacing w:before="120" w:beforeAutospacing="0" w:after="0" w:afterAutospacing="0" w:line="320" w:lineRule="atLeast"/>
        <w:ind w:firstLine="360"/>
        <w:jc w:val="both"/>
        <w:rPr>
          <w:rFonts w:asciiTheme="majorBidi" w:hAnsiTheme="majorBidi" w:cstheme="majorBidi"/>
          <w:color w:val="000000"/>
        </w:rPr>
      </w:pPr>
      <w:r w:rsidRPr="00404479">
        <w:rPr>
          <w:rFonts w:asciiTheme="majorBidi" w:hAnsiTheme="majorBidi" w:cstheme="majorBidi"/>
          <w:color w:val="000000"/>
        </w:rPr>
        <w:t xml:space="preserve">   </w:t>
      </w:r>
    </w:p>
    <w:p w:rsidR="006E1338" w:rsidRPr="00404479" w:rsidRDefault="00B11672" w:rsidP="002C26C5">
      <w:pPr>
        <w:pStyle w:val="NormalWeb"/>
        <w:tabs>
          <w:tab w:val="left" w:pos="2018"/>
        </w:tabs>
        <w:spacing w:before="120" w:beforeAutospacing="0" w:after="0" w:afterAutospacing="0" w:line="320" w:lineRule="atLeast"/>
        <w:ind w:firstLine="0"/>
        <w:jc w:val="both"/>
        <w:rPr>
          <w:rFonts w:asciiTheme="majorBidi" w:hAnsiTheme="majorBidi" w:cstheme="majorBidi"/>
          <w:color w:val="000000"/>
        </w:rPr>
      </w:pPr>
      <w:r>
        <w:rPr>
          <w:rFonts w:asciiTheme="majorBidi" w:hAnsiTheme="majorBidi" w:cstheme="majorBidi"/>
          <w:color w:val="000000"/>
        </w:rPr>
        <w:t>Yours s</w:t>
      </w:r>
      <w:r w:rsidR="006E1338" w:rsidRPr="00404479">
        <w:rPr>
          <w:rFonts w:asciiTheme="majorBidi" w:hAnsiTheme="majorBidi" w:cstheme="majorBidi"/>
          <w:color w:val="000000"/>
        </w:rPr>
        <w:t>incerely,</w:t>
      </w:r>
    </w:p>
    <w:p w:rsidR="006E1338" w:rsidRPr="00404479" w:rsidRDefault="006E1338" w:rsidP="006E1338">
      <w:pPr>
        <w:pStyle w:val="NormalWeb"/>
        <w:spacing w:before="120" w:beforeAutospacing="0" w:after="0" w:afterAutospacing="0" w:line="320" w:lineRule="atLeast"/>
        <w:ind w:firstLine="360"/>
        <w:jc w:val="both"/>
        <w:rPr>
          <w:rFonts w:asciiTheme="majorBidi" w:hAnsiTheme="majorBidi" w:cstheme="majorBidi"/>
          <w:color w:val="000000"/>
        </w:rPr>
      </w:pPr>
    </w:p>
    <w:p w:rsidR="006E1338" w:rsidRPr="00404479" w:rsidRDefault="006E1338" w:rsidP="002C26C5">
      <w:pPr>
        <w:pStyle w:val="NormalWeb"/>
        <w:spacing w:before="120" w:beforeAutospacing="0" w:after="0" w:afterAutospacing="0" w:line="320" w:lineRule="atLeast"/>
        <w:ind w:firstLine="0"/>
        <w:jc w:val="both"/>
        <w:rPr>
          <w:rFonts w:asciiTheme="majorBidi" w:hAnsiTheme="majorBidi" w:cstheme="majorBidi"/>
          <w:color w:val="000000"/>
        </w:rPr>
      </w:pPr>
    </w:p>
    <w:p w:rsidR="006E1338" w:rsidRPr="002C26C5" w:rsidRDefault="002C26C5" w:rsidP="002C26C5">
      <w:pPr>
        <w:pStyle w:val="NormalWeb"/>
        <w:spacing w:before="0" w:beforeAutospacing="0" w:after="0" w:afterAutospacing="0"/>
        <w:ind w:firstLine="0"/>
        <w:jc w:val="both"/>
        <w:rPr>
          <w:rFonts w:asciiTheme="majorBidi" w:hAnsiTheme="majorBidi" w:cstheme="majorBidi"/>
          <w:bCs/>
          <w:color w:val="000000"/>
        </w:rPr>
      </w:pPr>
      <w:r w:rsidRPr="002C26C5">
        <w:rPr>
          <w:rFonts w:asciiTheme="majorBidi" w:hAnsiTheme="majorBidi" w:cstheme="majorBidi"/>
          <w:bCs/>
          <w:color w:val="000000"/>
        </w:rPr>
        <w:t>Corresponding Author:</w:t>
      </w:r>
      <w:r w:rsidR="00DA2362">
        <w:rPr>
          <w:rFonts w:asciiTheme="majorBidi" w:hAnsiTheme="majorBidi" w:cstheme="majorBidi"/>
          <w:bCs/>
          <w:color w:val="000000"/>
        </w:rPr>
        <w:t xml:space="preserve"> </w:t>
      </w:r>
      <w:r w:rsidR="00DA2362" w:rsidRPr="00DA2362">
        <w:rPr>
          <w:rFonts w:asciiTheme="majorBidi" w:hAnsiTheme="majorBidi" w:cstheme="majorBidi"/>
          <w:bCs/>
          <w:color w:val="000000"/>
        </w:rPr>
        <w:t>Ali Al-Shammari</w:t>
      </w:r>
    </w:p>
    <w:p w:rsidR="006E1338" w:rsidRPr="002C26C5" w:rsidRDefault="006E1338" w:rsidP="002C26C5">
      <w:pPr>
        <w:pStyle w:val="NormalWeb"/>
        <w:spacing w:before="0" w:beforeAutospacing="0" w:after="0" w:afterAutospacing="0"/>
        <w:ind w:firstLine="0"/>
        <w:jc w:val="both"/>
        <w:rPr>
          <w:rFonts w:asciiTheme="majorBidi" w:hAnsiTheme="majorBidi" w:cstheme="majorBidi"/>
          <w:bCs/>
          <w:color w:val="000000"/>
        </w:rPr>
      </w:pPr>
      <w:r w:rsidRPr="002C26C5">
        <w:rPr>
          <w:rFonts w:asciiTheme="majorBidi" w:hAnsiTheme="majorBidi" w:cstheme="majorBidi"/>
          <w:bCs/>
          <w:color w:val="000000"/>
        </w:rPr>
        <w:t>Aff</w:t>
      </w:r>
      <w:r w:rsidR="007F73C1" w:rsidRPr="002C26C5">
        <w:rPr>
          <w:rFonts w:asciiTheme="majorBidi" w:hAnsiTheme="majorBidi" w:cstheme="majorBidi"/>
          <w:bCs/>
          <w:color w:val="000000"/>
        </w:rPr>
        <w:t>i</w:t>
      </w:r>
      <w:r w:rsidRPr="002C26C5">
        <w:rPr>
          <w:rFonts w:asciiTheme="majorBidi" w:hAnsiTheme="majorBidi" w:cstheme="majorBidi"/>
          <w:bCs/>
          <w:color w:val="000000"/>
        </w:rPr>
        <w:t>l</w:t>
      </w:r>
      <w:r w:rsidR="007F73C1" w:rsidRPr="002C26C5">
        <w:rPr>
          <w:rFonts w:asciiTheme="majorBidi" w:hAnsiTheme="majorBidi" w:cstheme="majorBidi"/>
          <w:bCs/>
          <w:color w:val="000000"/>
        </w:rPr>
        <w:t>i</w:t>
      </w:r>
      <w:r w:rsidR="002C26C5" w:rsidRPr="002C26C5">
        <w:rPr>
          <w:rFonts w:asciiTheme="majorBidi" w:hAnsiTheme="majorBidi" w:cstheme="majorBidi"/>
          <w:bCs/>
          <w:color w:val="000000"/>
        </w:rPr>
        <w:t>ation:</w:t>
      </w:r>
      <w:r w:rsidR="009B268F">
        <w:rPr>
          <w:rFonts w:asciiTheme="majorBidi" w:hAnsiTheme="majorBidi" w:cstheme="majorBidi"/>
          <w:bCs/>
          <w:color w:val="000000"/>
        </w:rPr>
        <w:t xml:space="preserve"> </w:t>
      </w:r>
      <w:r w:rsidR="00DA2362">
        <w:rPr>
          <w:rFonts w:asciiTheme="majorBidi" w:hAnsiTheme="majorBidi" w:cstheme="majorBidi"/>
          <w:bCs/>
          <w:color w:val="000000"/>
        </w:rPr>
        <w:t xml:space="preserve">College of medicine </w:t>
      </w:r>
      <w:r w:rsidR="009B268F">
        <w:rPr>
          <w:rFonts w:asciiTheme="majorBidi" w:hAnsiTheme="majorBidi" w:cstheme="majorBidi"/>
          <w:bCs/>
          <w:color w:val="000000"/>
        </w:rPr>
        <w:t>, University Of Baghdad</w:t>
      </w:r>
    </w:p>
    <w:p w:rsidR="006E1338" w:rsidRPr="002C26C5" w:rsidRDefault="0085535D" w:rsidP="002C26C5">
      <w:pPr>
        <w:pStyle w:val="NormalWeb"/>
        <w:spacing w:before="0" w:beforeAutospacing="0" w:after="0" w:afterAutospacing="0"/>
        <w:ind w:firstLine="0"/>
        <w:jc w:val="both"/>
        <w:rPr>
          <w:rFonts w:asciiTheme="majorBidi" w:hAnsiTheme="majorBidi" w:cstheme="majorBidi"/>
          <w:bCs/>
          <w:color w:val="000000"/>
        </w:rPr>
      </w:pPr>
      <w:r w:rsidRPr="002C26C5">
        <w:rPr>
          <w:rFonts w:asciiTheme="majorBidi" w:hAnsiTheme="majorBidi" w:cstheme="majorBidi"/>
          <w:bCs/>
          <w:color w:val="000000"/>
        </w:rPr>
        <w:t>Email:</w:t>
      </w:r>
      <w:r w:rsidR="00DA2362">
        <w:rPr>
          <w:rFonts w:asciiTheme="majorBidi" w:hAnsiTheme="majorBidi" w:cstheme="majorBidi"/>
          <w:bCs/>
          <w:color w:val="000000"/>
        </w:rPr>
        <w:t xml:space="preserve"> </w:t>
      </w:r>
      <w:r w:rsidR="00DA2362" w:rsidRPr="00DA2362">
        <w:rPr>
          <w:rFonts w:asciiTheme="majorBidi" w:hAnsiTheme="majorBidi" w:cstheme="majorBidi"/>
          <w:bCs/>
          <w:color w:val="000000"/>
        </w:rPr>
        <w:t>allawy1234@gmail.com</w:t>
      </w:r>
    </w:p>
    <w:p w:rsidR="006E1338" w:rsidRPr="002C26C5" w:rsidRDefault="0085535D" w:rsidP="002C26C5">
      <w:pPr>
        <w:pStyle w:val="NormalWeb"/>
        <w:spacing w:before="0" w:beforeAutospacing="0" w:after="0" w:afterAutospacing="0"/>
        <w:ind w:firstLine="0"/>
        <w:jc w:val="both"/>
        <w:rPr>
          <w:rFonts w:asciiTheme="majorBidi" w:hAnsiTheme="majorBidi" w:cstheme="majorBidi"/>
          <w:bCs/>
          <w:color w:val="000000"/>
        </w:rPr>
      </w:pPr>
      <w:r w:rsidRPr="002C26C5">
        <w:rPr>
          <w:rFonts w:asciiTheme="majorBidi" w:hAnsiTheme="majorBidi" w:cstheme="majorBidi"/>
          <w:bCs/>
          <w:color w:val="000000"/>
        </w:rPr>
        <w:t>Mobile:</w:t>
      </w:r>
      <w:r w:rsidR="006E1338" w:rsidRPr="002C26C5">
        <w:rPr>
          <w:rFonts w:asciiTheme="majorBidi" w:hAnsiTheme="majorBidi" w:cstheme="majorBidi"/>
          <w:bCs/>
          <w:color w:val="000000"/>
        </w:rPr>
        <w:t xml:space="preserve"> </w:t>
      </w:r>
      <w:r w:rsidR="00DA2362" w:rsidRPr="00DA2362">
        <w:rPr>
          <w:rFonts w:asciiTheme="majorBidi" w:hAnsiTheme="majorBidi" w:cstheme="majorBidi"/>
          <w:bCs/>
          <w:color w:val="000000"/>
        </w:rPr>
        <w:t>07902915136</w:t>
      </w:r>
    </w:p>
    <w:p w:rsidR="00392C86" w:rsidRPr="002C26C5" w:rsidRDefault="00640E18" w:rsidP="002C26C5">
      <w:pPr>
        <w:rPr>
          <w:rFonts w:asciiTheme="majorBidi" w:hAnsiTheme="majorBidi" w:cstheme="majorBidi"/>
          <w:bCs/>
        </w:rPr>
      </w:pPr>
    </w:p>
    <w:p w:rsidR="00F41F57" w:rsidRPr="002D1809" w:rsidRDefault="00F41F57" w:rsidP="009B268F">
      <w:pPr>
        <w:rPr>
          <w:rFonts w:asciiTheme="majorBidi" w:hAnsiTheme="majorBidi" w:cstheme="majorBidi"/>
          <w:bCs/>
          <w:color w:val="000000"/>
          <w:kern w:val="2"/>
        </w:rPr>
      </w:pPr>
      <w:bookmarkStart w:id="0" w:name="_GoBack"/>
      <w:r w:rsidRPr="002D1809">
        <w:rPr>
          <w:rFonts w:asciiTheme="majorBidi" w:hAnsiTheme="majorBidi" w:cstheme="majorBidi"/>
          <w:bCs/>
          <w:color w:val="000000"/>
          <w:kern w:val="2"/>
          <w:u w:val="single"/>
        </w:rPr>
        <w:t>Contributing Authors</w:t>
      </w:r>
      <w:r w:rsidR="009B268F" w:rsidRPr="002D1809">
        <w:rPr>
          <w:rFonts w:asciiTheme="majorBidi" w:hAnsiTheme="majorBidi" w:cstheme="majorBidi"/>
          <w:bCs/>
          <w:color w:val="000000"/>
          <w:kern w:val="2"/>
        </w:rPr>
        <w:t xml:space="preserve">        </w:t>
      </w:r>
      <w:r w:rsidRPr="002D1809">
        <w:rPr>
          <w:rFonts w:asciiTheme="majorBidi" w:hAnsiTheme="majorBidi" w:cstheme="majorBidi"/>
          <w:bCs/>
          <w:color w:val="000000"/>
          <w:kern w:val="2"/>
        </w:rPr>
        <w:t xml:space="preserve"> </w:t>
      </w:r>
      <w:r w:rsidRPr="002D1809">
        <w:rPr>
          <w:rFonts w:asciiTheme="majorBidi" w:hAnsiTheme="majorBidi" w:cstheme="majorBidi"/>
          <w:bCs/>
          <w:color w:val="000000"/>
          <w:kern w:val="2"/>
          <w:u w:val="single"/>
        </w:rPr>
        <w:t>Aff</w:t>
      </w:r>
      <w:r w:rsidR="002C26C5" w:rsidRPr="002D1809">
        <w:rPr>
          <w:rFonts w:asciiTheme="majorBidi" w:hAnsiTheme="majorBidi" w:cstheme="majorBidi"/>
          <w:bCs/>
          <w:color w:val="000000"/>
          <w:kern w:val="2"/>
          <w:u w:val="single"/>
        </w:rPr>
        <w:t>i</w:t>
      </w:r>
      <w:r w:rsidRPr="002D1809">
        <w:rPr>
          <w:rFonts w:asciiTheme="majorBidi" w:hAnsiTheme="majorBidi" w:cstheme="majorBidi"/>
          <w:bCs/>
          <w:color w:val="000000"/>
          <w:kern w:val="2"/>
          <w:u w:val="single"/>
        </w:rPr>
        <w:t>l</w:t>
      </w:r>
      <w:r w:rsidR="002C26C5" w:rsidRPr="002D1809">
        <w:rPr>
          <w:rFonts w:asciiTheme="majorBidi" w:hAnsiTheme="majorBidi" w:cstheme="majorBidi"/>
          <w:bCs/>
          <w:color w:val="000000"/>
          <w:kern w:val="2"/>
          <w:u w:val="single"/>
        </w:rPr>
        <w:t>i</w:t>
      </w:r>
      <w:r w:rsidRPr="002D1809">
        <w:rPr>
          <w:rFonts w:asciiTheme="majorBidi" w:hAnsiTheme="majorBidi" w:cstheme="majorBidi"/>
          <w:bCs/>
          <w:color w:val="000000"/>
          <w:kern w:val="2"/>
          <w:u w:val="single"/>
        </w:rPr>
        <w:t xml:space="preserve">ation </w:t>
      </w:r>
      <w:r w:rsidRPr="002D1809">
        <w:rPr>
          <w:rFonts w:asciiTheme="majorBidi" w:hAnsiTheme="majorBidi" w:cstheme="majorBidi"/>
          <w:bCs/>
          <w:color w:val="000000"/>
          <w:kern w:val="2"/>
        </w:rPr>
        <w:t xml:space="preserve">  </w:t>
      </w:r>
      <w:r w:rsidR="002C26C5" w:rsidRPr="002D1809">
        <w:rPr>
          <w:rFonts w:asciiTheme="majorBidi" w:hAnsiTheme="majorBidi" w:cstheme="majorBidi"/>
          <w:bCs/>
          <w:color w:val="000000"/>
          <w:kern w:val="2"/>
        </w:rPr>
        <w:t xml:space="preserve">                 </w:t>
      </w:r>
      <w:r w:rsidR="009B268F" w:rsidRPr="002D1809">
        <w:rPr>
          <w:rFonts w:asciiTheme="majorBidi" w:hAnsiTheme="majorBidi" w:cstheme="majorBidi"/>
          <w:bCs/>
          <w:color w:val="000000"/>
          <w:kern w:val="2"/>
        </w:rPr>
        <w:t xml:space="preserve">                                 </w:t>
      </w:r>
      <w:r w:rsidR="002C26C5" w:rsidRPr="002D1809">
        <w:rPr>
          <w:rFonts w:asciiTheme="majorBidi" w:hAnsiTheme="majorBidi" w:cstheme="majorBidi"/>
          <w:bCs/>
          <w:color w:val="000000"/>
          <w:kern w:val="2"/>
        </w:rPr>
        <w:t xml:space="preserve"> </w:t>
      </w:r>
    </w:p>
    <w:p w:rsidR="009B268F" w:rsidRPr="002D1809" w:rsidRDefault="002C26C5" w:rsidP="009B268F">
      <w:pPr>
        <w:rPr>
          <w:rFonts w:asciiTheme="majorBidi" w:hAnsiTheme="majorBidi" w:cstheme="majorBidi"/>
          <w:bCs/>
          <w:color w:val="000000"/>
          <w:kern w:val="2"/>
        </w:rPr>
      </w:pPr>
      <w:r w:rsidRPr="002D1809">
        <w:rPr>
          <w:rFonts w:asciiTheme="majorBidi" w:hAnsiTheme="majorBidi" w:cstheme="majorBidi"/>
          <w:bCs/>
          <w:color w:val="000000"/>
          <w:kern w:val="2"/>
        </w:rPr>
        <w:t>1.</w:t>
      </w:r>
      <w:r w:rsidR="009B268F" w:rsidRPr="002D1809">
        <w:rPr>
          <w:rFonts w:asciiTheme="majorBidi" w:hAnsiTheme="majorBidi" w:cstheme="majorBidi"/>
          <w:bCs/>
          <w:color w:val="000000"/>
          <w:kern w:val="2"/>
        </w:rPr>
        <w:t xml:space="preserve">Mohammed Mutar        College of medicine, </w:t>
      </w:r>
      <w:r w:rsidR="009B268F" w:rsidRPr="002D1809">
        <w:rPr>
          <w:rFonts w:asciiTheme="majorBidi" w:hAnsiTheme="majorBidi" w:cstheme="majorBidi"/>
          <w:bCs/>
          <w:color w:val="000000"/>
          <w:kern w:val="2"/>
        </w:rPr>
        <w:t xml:space="preserve">university of Baghdad </w:t>
      </w:r>
      <w:r w:rsidR="009B268F" w:rsidRPr="002D1809">
        <w:rPr>
          <w:rFonts w:asciiTheme="majorBidi" w:hAnsiTheme="majorBidi" w:cstheme="majorBidi"/>
          <w:bCs/>
          <w:color w:val="000000"/>
          <w:kern w:val="2"/>
        </w:rPr>
        <w:t xml:space="preserve">  </w:t>
      </w:r>
    </w:p>
    <w:p w:rsidR="009B268F" w:rsidRPr="002D1809" w:rsidRDefault="009B268F" w:rsidP="009B268F">
      <w:pPr>
        <w:rPr>
          <w:rFonts w:asciiTheme="majorBidi" w:hAnsiTheme="majorBidi" w:cstheme="majorBidi"/>
          <w:bCs/>
          <w:color w:val="000000"/>
          <w:kern w:val="2"/>
        </w:rPr>
      </w:pPr>
      <w:r w:rsidRPr="002D1809">
        <w:rPr>
          <w:rFonts w:asciiTheme="majorBidi" w:hAnsiTheme="majorBidi" w:cstheme="majorBidi"/>
          <w:bCs/>
          <w:color w:val="000000"/>
          <w:kern w:val="2"/>
        </w:rPr>
        <w:t xml:space="preserve">                                                                                     </w:t>
      </w:r>
    </w:p>
    <w:p w:rsidR="009B268F" w:rsidRPr="002D1809" w:rsidRDefault="009B268F" w:rsidP="009B268F">
      <w:pPr>
        <w:rPr>
          <w:rFonts w:asciiTheme="majorBidi" w:hAnsiTheme="majorBidi" w:cstheme="majorBidi"/>
          <w:bCs/>
          <w:kern w:val="2"/>
        </w:rPr>
      </w:pPr>
      <w:r w:rsidRPr="002D1809">
        <w:rPr>
          <w:rFonts w:asciiTheme="majorBidi" w:hAnsiTheme="majorBidi" w:cstheme="majorBidi"/>
          <w:bCs/>
          <w:color w:val="000000"/>
          <w:kern w:val="2"/>
          <w:u w:val="single"/>
        </w:rPr>
        <w:t>Email</w:t>
      </w:r>
      <w:r w:rsidRPr="002D1809">
        <w:rPr>
          <w:rFonts w:asciiTheme="majorBidi" w:hAnsiTheme="majorBidi" w:cstheme="majorBidi"/>
          <w:bCs/>
          <w:color w:val="000000"/>
          <w:kern w:val="2"/>
        </w:rPr>
        <w:t xml:space="preserve">                    </w:t>
      </w:r>
      <w:r w:rsidRPr="002D1809">
        <w:rPr>
          <w:rFonts w:asciiTheme="majorBidi" w:hAnsiTheme="majorBidi" w:cstheme="majorBidi"/>
          <w:bCs/>
          <w:color w:val="000000"/>
          <w:kern w:val="2"/>
        </w:rPr>
        <w:t xml:space="preserve">                      </w:t>
      </w:r>
      <w:r w:rsidRPr="002D1809">
        <w:rPr>
          <w:rFonts w:asciiTheme="majorBidi" w:hAnsiTheme="majorBidi" w:cstheme="majorBidi"/>
          <w:bCs/>
          <w:color w:val="000000"/>
          <w:kern w:val="2"/>
        </w:rPr>
        <w:t xml:space="preserve"> </w:t>
      </w:r>
      <w:r w:rsidRPr="002D1809">
        <w:rPr>
          <w:rFonts w:asciiTheme="majorBidi" w:hAnsiTheme="majorBidi" w:cstheme="majorBidi"/>
          <w:bCs/>
          <w:color w:val="000000"/>
          <w:kern w:val="2"/>
        </w:rPr>
        <w:t xml:space="preserve">                   </w:t>
      </w:r>
      <w:r w:rsidRPr="002D1809">
        <w:rPr>
          <w:rFonts w:asciiTheme="majorBidi" w:hAnsiTheme="majorBidi" w:cstheme="majorBidi"/>
          <w:bCs/>
          <w:color w:val="000000"/>
          <w:kern w:val="2"/>
        </w:rPr>
        <w:t xml:space="preserve"> </w:t>
      </w:r>
      <w:r w:rsidRPr="002D1809">
        <w:rPr>
          <w:rFonts w:asciiTheme="majorBidi" w:hAnsiTheme="majorBidi" w:cstheme="majorBidi"/>
          <w:bCs/>
          <w:color w:val="000000"/>
          <w:kern w:val="2"/>
          <w:u w:val="single"/>
        </w:rPr>
        <w:t xml:space="preserve">    Mobile</w:t>
      </w:r>
      <w:r w:rsidRPr="002D1809">
        <w:rPr>
          <w:rFonts w:asciiTheme="majorBidi" w:hAnsiTheme="majorBidi" w:cstheme="majorBidi"/>
          <w:bCs/>
          <w:color w:val="000000"/>
          <w:kern w:val="2"/>
        </w:rPr>
        <w:t xml:space="preserve">   </w:t>
      </w:r>
    </w:p>
    <w:p w:rsidR="009B268F" w:rsidRPr="002D1809" w:rsidRDefault="009B268F" w:rsidP="009B268F">
      <w:pPr>
        <w:rPr>
          <w:rFonts w:asciiTheme="majorBidi" w:hAnsiTheme="majorBidi" w:cstheme="majorBidi"/>
          <w:bCs/>
          <w:color w:val="000000"/>
          <w:kern w:val="2"/>
        </w:rPr>
      </w:pPr>
      <w:r w:rsidRPr="002D1809">
        <w:rPr>
          <w:rFonts w:asciiTheme="majorBidi" w:hAnsiTheme="majorBidi" w:cstheme="majorBidi"/>
          <w:bCs/>
          <w:kern w:val="2"/>
        </w:rPr>
        <w:t>muhammed</w:t>
      </w:r>
      <w:hyperlink r:id="rId6" w:history="1">
        <w:r w:rsidRPr="002D1809">
          <w:rPr>
            <w:rStyle w:val="Hyperlink"/>
            <w:rFonts w:asciiTheme="majorBidi" w:hAnsiTheme="majorBidi" w:cstheme="majorBidi"/>
            <w:bCs/>
            <w:color w:val="auto"/>
            <w:kern w:val="2"/>
          </w:rPr>
          <w:t>.tariq64@gmail.com</w:t>
        </w:r>
      </w:hyperlink>
      <w:r w:rsidRPr="002D1809">
        <w:rPr>
          <w:rFonts w:asciiTheme="majorBidi" w:hAnsiTheme="majorBidi" w:cstheme="majorBidi"/>
          <w:bCs/>
          <w:kern w:val="2"/>
        </w:rPr>
        <w:t xml:space="preserve">                     </w:t>
      </w:r>
      <w:r w:rsidRPr="002D1809">
        <w:rPr>
          <w:rFonts w:asciiTheme="majorBidi" w:hAnsiTheme="majorBidi" w:cstheme="majorBidi"/>
          <w:bCs/>
          <w:color w:val="000000"/>
          <w:kern w:val="2"/>
        </w:rPr>
        <w:t>7709849326</w:t>
      </w:r>
    </w:p>
    <w:bookmarkEnd w:id="0"/>
    <w:p w:rsidR="00405506" w:rsidRPr="009B268F" w:rsidRDefault="009B268F" w:rsidP="009B268F">
      <w:pPr>
        <w:rPr>
          <w:rFonts w:asciiTheme="majorBidi" w:hAnsiTheme="majorBidi" w:cstheme="majorBidi"/>
          <w:bCs/>
          <w:color w:val="000000"/>
          <w:kern w:val="2"/>
          <w:sz w:val="22"/>
          <w:szCs w:val="22"/>
        </w:rPr>
      </w:pPr>
      <w:r w:rsidRPr="009B268F">
        <w:rPr>
          <w:rFonts w:asciiTheme="majorBidi" w:hAnsiTheme="majorBidi" w:cstheme="majorBidi"/>
          <w:bCs/>
          <w:color w:val="000000"/>
          <w:kern w:val="2"/>
          <w:sz w:val="22"/>
          <w:szCs w:val="22"/>
        </w:rPr>
        <w:t xml:space="preserve">                                             </w:t>
      </w:r>
    </w:p>
    <w:p w:rsidR="00405506" w:rsidRPr="00404479" w:rsidRDefault="00405506">
      <w:pPr>
        <w:rPr>
          <w:rFonts w:asciiTheme="majorBidi" w:hAnsiTheme="majorBidi" w:cstheme="majorBidi"/>
          <w:b/>
          <w:bCs/>
          <w:color w:val="000000"/>
          <w:kern w:val="2"/>
        </w:rPr>
      </w:pPr>
    </w:p>
    <w:p w:rsidR="00405506" w:rsidRPr="00404479" w:rsidRDefault="00405506">
      <w:pPr>
        <w:rPr>
          <w:rFonts w:asciiTheme="majorBidi" w:hAnsiTheme="majorBidi" w:cstheme="majorBidi"/>
          <w:b/>
          <w:bCs/>
          <w:color w:val="000000"/>
          <w:kern w:val="2"/>
        </w:rPr>
      </w:pPr>
    </w:p>
    <w:p w:rsidR="00404479" w:rsidRDefault="00404479" w:rsidP="00405506">
      <w:pPr>
        <w:jc w:val="center"/>
        <w:rPr>
          <w:rFonts w:asciiTheme="majorBidi" w:hAnsiTheme="majorBidi" w:cstheme="majorBidi"/>
          <w:b/>
          <w:bCs/>
          <w:color w:val="000000"/>
          <w:kern w:val="2"/>
        </w:rPr>
      </w:pPr>
    </w:p>
    <w:p w:rsidR="00874A4B" w:rsidRDefault="00874A4B" w:rsidP="00405506">
      <w:pPr>
        <w:jc w:val="center"/>
        <w:rPr>
          <w:rFonts w:asciiTheme="majorBidi" w:hAnsiTheme="majorBidi" w:cstheme="majorBidi"/>
          <w:b/>
          <w:bCs/>
          <w:color w:val="000000"/>
          <w:kern w:val="2"/>
        </w:rPr>
      </w:pPr>
    </w:p>
    <w:p w:rsidR="00AE2C7F" w:rsidRDefault="00AE2C7F" w:rsidP="00405506">
      <w:pPr>
        <w:jc w:val="center"/>
        <w:rPr>
          <w:rFonts w:asciiTheme="majorBidi" w:hAnsiTheme="majorBidi" w:cstheme="majorBidi"/>
          <w:b/>
          <w:bCs/>
          <w:color w:val="000000"/>
          <w:kern w:val="2"/>
        </w:rPr>
      </w:pPr>
    </w:p>
    <w:p w:rsidR="00B11672" w:rsidRDefault="00B11672" w:rsidP="00405506">
      <w:pPr>
        <w:jc w:val="center"/>
        <w:rPr>
          <w:rFonts w:asciiTheme="majorBidi" w:hAnsiTheme="majorBidi" w:cstheme="majorBidi"/>
          <w:b/>
          <w:bCs/>
          <w:color w:val="000000"/>
          <w:kern w:val="2"/>
        </w:rPr>
      </w:pPr>
    </w:p>
    <w:p w:rsidR="00B11672" w:rsidRDefault="00B11672" w:rsidP="00405506">
      <w:pPr>
        <w:jc w:val="center"/>
        <w:rPr>
          <w:rFonts w:asciiTheme="majorBidi" w:hAnsiTheme="majorBidi" w:cstheme="majorBidi"/>
          <w:b/>
          <w:bCs/>
          <w:color w:val="000000"/>
          <w:kern w:val="2"/>
        </w:rPr>
      </w:pPr>
    </w:p>
    <w:p w:rsidR="00B11672" w:rsidRDefault="00B11672" w:rsidP="00405506">
      <w:pPr>
        <w:jc w:val="center"/>
        <w:rPr>
          <w:rFonts w:asciiTheme="majorBidi" w:hAnsiTheme="majorBidi" w:cstheme="majorBidi"/>
          <w:b/>
          <w:bCs/>
          <w:color w:val="000000"/>
          <w:kern w:val="2"/>
        </w:rPr>
      </w:pPr>
    </w:p>
    <w:p w:rsidR="00B11672" w:rsidRDefault="00B11672" w:rsidP="00405506">
      <w:pPr>
        <w:jc w:val="center"/>
        <w:rPr>
          <w:rFonts w:asciiTheme="majorBidi" w:hAnsiTheme="majorBidi" w:cstheme="majorBidi"/>
          <w:b/>
          <w:bCs/>
          <w:color w:val="000000"/>
          <w:kern w:val="2"/>
        </w:rPr>
      </w:pPr>
    </w:p>
    <w:p w:rsidR="00B11672" w:rsidRDefault="00B11672" w:rsidP="00405506">
      <w:pPr>
        <w:jc w:val="center"/>
        <w:rPr>
          <w:rFonts w:asciiTheme="majorBidi" w:hAnsiTheme="majorBidi" w:cstheme="majorBidi"/>
          <w:b/>
          <w:bCs/>
          <w:color w:val="000000"/>
          <w:kern w:val="2"/>
        </w:rPr>
      </w:pPr>
    </w:p>
    <w:p w:rsidR="00B11672" w:rsidRDefault="00B11672" w:rsidP="00405506">
      <w:pPr>
        <w:jc w:val="center"/>
        <w:rPr>
          <w:rFonts w:asciiTheme="majorBidi" w:hAnsiTheme="majorBidi" w:cstheme="majorBidi"/>
          <w:b/>
          <w:bCs/>
          <w:color w:val="000000"/>
          <w:kern w:val="2"/>
        </w:rPr>
      </w:pPr>
    </w:p>
    <w:p w:rsidR="00B11672" w:rsidRDefault="00B11672" w:rsidP="00405506">
      <w:pPr>
        <w:jc w:val="center"/>
        <w:rPr>
          <w:rFonts w:asciiTheme="majorBidi" w:hAnsiTheme="majorBidi" w:cstheme="majorBidi"/>
          <w:b/>
          <w:bCs/>
          <w:color w:val="000000"/>
          <w:kern w:val="2"/>
        </w:rPr>
      </w:pPr>
    </w:p>
    <w:p w:rsidR="00B11672" w:rsidRDefault="00B11672" w:rsidP="00405506">
      <w:pPr>
        <w:jc w:val="center"/>
        <w:rPr>
          <w:rFonts w:asciiTheme="majorBidi" w:hAnsiTheme="majorBidi" w:cstheme="majorBidi"/>
          <w:b/>
          <w:bCs/>
          <w:color w:val="000000"/>
          <w:kern w:val="2"/>
        </w:rPr>
      </w:pPr>
    </w:p>
    <w:p w:rsidR="00B11672" w:rsidRDefault="00B11672" w:rsidP="00405506">
      <w:pPr>
        <w:jc w:val="center"/>
        <w:rPr>
          <w:rFonts w:asciiTheme="majorBidi" w:hAnsiTheme="majorBidi" w:cstheme="majorBidi"/>
          <w:b/>
          <w:bCs/>
          <w:color w:val="000000"/>
          <w:kern w:val="2"/>
        </w:rPr>
      </w:pPr>
    </w:p>
    <w:p w:rsidR="00B11672" w:rsidRDefault="00B11672" w:rsidP="00405506">
      <w:pPr>
        <w:jc w:val="center"/>
        <w:rPr>
          <w:rFonts w:asciiTheme="majorBidi" w:hAnsiTheme="majorBidi" w:cstheme="majorBidi"/>
          <w:b/>
          <w:bCs/>
          <w:color w:val="000000"/>
          <w:kern w:val="2"/>
        </w:rPr>
      </w:pPr>
    </w:p>
    <w:p w:rsidR="00B11672" w:rsidRDefault="00B11672" w:rsidP="00405506">
      <w:pPr>
        <w:jc w:val="center"/>
        <w:rPr>
          <w:rFonts w:asciiTheme="majorBidi" w:hAnsiTheme="majorBidi" w:cstheme="majorBidi"/>
          <w:b/>
          <w:bCs/>
          <w:color w:val="000000"/>
          <w:kern w:val="2"/>
        </w:rPr>
      </w:pPr>
    </w:p>
    <w:p w:rsidR="00DA2362" w:rsidRDefault="00DA2362" w:rsidP="00405506">
      <w:pPr>
        <w:jc w:val="center"/>
        <w:rPr>
          <w:rFonts w:asciiTheme="majorBidi" w:hAnsiTheme="majorBidi" w:cstheme="majorBidi"/>
          <w:b/>
          <w:bCs/>
          <w:color w:val="000000"/>
          <w:kern w:val="2"/>
        </w:rPr>
      </w:pPr>
    </w:p>
    <w:p w:rsidR="00405506" w:rsidRPr="00404479" w:rsidRDefault="00405506" w:rsidP="00405506">
      <w:pPr>
        <w:jc w:val="center"/>
        <w:rPr>
          <w:rFonts w:asciiTheme="majorBidi" w:hAnsiTheme="majorBidi" w:cstheme="majorBidi"/>
          <w:b/>
          <w:bCs/>
          <w:color w:val="000000"/>
          <w:kern w:val="2"/>
        </w:rPr>
      </w:pPr>
      <w:r w:rsidRPr="00404479">
        <w:rPr>
          <w:rFonts w:asciiTheme="majorBidi" w:hAnsiTheme="majorBidi" w:cstheme="majorBidi"/>
          <w:b/>
          <w:bCs/>
          <w:color w:val="000000"/>
          <w:kern w:val="2"/>
        </w:rPr>
        <w:t>Abstract</w:t>
      </w:r>
    </w:p>
    <w:p w:rsidR="00405506" w:rsidRPr="00404479" w:rsidRDefault="00405506" w:rsidP="00405506">
      <w:pPr>
        <w:jc w:val="center"/>
        <w:rPr>
          <w:rFonts w:asciiTheme="majorBidi" w:hAnsiTheme="majorBidi" w:cstheme="majorBidi"/>
          <w:b/>
          <w:bCs/>
          <w:color w:val="000000"/>
          <w:kern w:val="2"/>
        </w:rPr>
      </w:pPr>
    </w:p>
    <w:p w:rsidR="00DA2362" w:rsidRDefault="00405506" w:rsidP="00DA2362">
      <w:r w:rsidRPr="00404479">
        <w:rPr>
          <w:rFonts w:asciiTheme="majorBidi" w:hAnsiTheme="majorBidi" w:cstheme="majorBidi"/>
        </w:rPr>
        <w:t>Title</w:t>
      </w:r>
      <w:r w:rsidR="00B11672">
        <w:rPr>
          <w:rFonts w:asciiTheme="majorBidi" w:hAnsiTheme="majorBidi" w:cstheme="majorBidi"/>
        </w:rPr>
        <w:t>:</w:t>
      </w:r>
      <w:r w:rsidR="00DA2362" w:rsidRPr="00DA2362">
        <w:t xml:space="preserve"> </w:t>
      </w:r>
      <w:r w:rsidR="00DA2362">
        <w:t>Summer training Mentoring program among undergraduate in Iraq, is it effective?</w:t>
      </w:r>
    </w:p>
    <w:p w:rsidR="00405506" w:rsidRPr="00404479" w:rsidRDefault="00405506" w:rsidP="00B11672">
      <w:pPr>
        <w:rPr>
          <w:rFonts w:asciiTheme="majorBidi" w:hAnsiTheme="majorBidi" w:cstheme="majorBidi"/>
        </w:rPr>
      </w:pPr>
    </w:p>
    <w:p w:rsidR="00405506" w:rsidRPr="00404479" w:rsidRDefault="00405506" w:rsidP="00405506">
      <w:pPr>
        <w:jc w:val="center"/>
        <w:rPr>
          <w:rFonts w:asciiTheme="majorBidi" w:hAnsiTheme="majorBidi" w:cstheme="majorBidi"/>
        </w:rPr>
      </w:pPr>
    </w:p>
    <w:p w:rsidR="00405506" w:rsidRPr="00DA2362" w:rsidRDefault="006577E7" w:rsidP="00DA2362">
      <w:r>
        <w:rPr>
          <w:rFonts w:asciiTheme="majorBidi" w:hAnsiTheme="majorBidi" w:cstheme="majorBidi"/>
        </w:rPr>
        <w:t>Authors:</w:t>
      </w:r>
      <w:r w:rsidR="00DA2362">
        <w:rPr>
          <w:rFonts w:asciiTheme="majorBidi" w:hAnsiTheme="majorBidi" w:cstheme="majorBidi"/>
        </w:rPr>
        <w:t xml:space="preserve"> </w:t>
      </w:r>
      <w:r w:rsidR="00DA2362">
        <w:t>Mentoring research programs showed the importance of summer undergraduate programs for improving the medical student's mentality, performance, and scientific research.</w:t>
      </w:r>
    </w:p>
    <w:p w:rsidR="00DA2362" w:rsidRDefault="00B11672" w:rsidP="00DA2362">
      <w:r>
        <w:rPr>
          <w:rFonts w:asciiTheme="majorBidi" w:hAnsiTheme="majorBidi" w:cstheme="majorBidi"/>
        </w:rPr>
        <w:t>Aim</w:t>
      </w:r>
      <w:r w:rsidR="006577E7">
        <w:rPr>
          <w:rFonts w:asciiTheme="majorBidi" w:hAnsiTheme="majorBidi" w:cstheme="majorBidi"/>
        </w:rPr>
        <w:t>:</w:t>
      </w:r>
      <w:r w:rsidR="00DA2362">
        <w:rPr>
          <w:rFonts w:asciiTheme="majorBidi" w:hAnsiTheme="majorBidi" w:cstheme="majorBidi"/>
        </w:rPr>
        <w:t xml:space="preserve"> </w:t>
      </w:r>
      <w:r w:rsidR="00DA2362">
        <w:t>This study aimed to show the effectiveness of workshops about Emergency Medicine, Cardiology and surgery and to assess the level of satisfaction of the mentored students.</w:t>
      </w:r>
    </w:p>
    <w:p w:rsidR="00405506" w:rsidRPr="00404479" w:rsidRDefault="00405506" w:rsidP="00B11672">
      <w:pPr>
        <w:spacing w:line="480" w:lineRule="auto"/>
        <w:rPr>
          <w:rFonts w:asciiTheme="majorBidi" w:hAnsiTheme="majorBidi" w:cstheme="majorBidi"/>
        </w:rPr>
      </w:pPr>
    </w:p>
    <w:p w:rsidR="00DA2362" w:rsidRDefault="00B11672" w:rsidP="00DA2362">
      <w:r>
        <w:rPr>
          <w:rFonts w:asciiTheme="majorBidi" w:hAnsiTheme="majorBidi" w:cstheme="majorBidi"/>
        </w:rPr>
        <w:t>Methods</w:t>
      </w:r>
      <w:r w:rsidR="006577E7">
        <w:rPr>
          <w:rFonts w:asciiTheme="majorBidi" w:hAnsiTheme="majorBidi" w:cstheme="majorBidi"/>
        </w:rPr>
        <w:t>:</w:t>
      </w:r>
      <w:r w:rsidR="00DA2362" w:rsidRPr="00DA2362">
        <w:t xml:space="preserve"> </w:t>
      </w:r>
      <w:r w:rsidR="00DA2362">
        <w:t>The program was held during summer 2018. Each branch provided more than 20 to 30 hours of theoretical and clinical practice.  300 students applied for this program by an online form, 36 of them were selected randomly. The selection for the undergraduate mentored students was done based upon their desire for the specialty as a future career.</w:t>
      </w:r>
    </w:p>
    <w:p w:rsidR="00DA2362" w:rsidRDefault="00DA2362" w:rsidP="00DA2362">
      <w:r>
        <w:t>The satisfaction for the students was tested by a questionnaire developed by Wisconsin University. The effectiveness of the emergency workshops the students were tested theoretically before and after the program by 25 multiple choice questions, the quality of these questions was statistically validated by item response theory.</w:t>
      </w:r>
    </w:p>
    <w:p w:rsidR="00405506" w:rsidRPr="00404479" w:rsidRDefault="00405506" w:rsidP="00B11672">
      <w:pPr>
        <w:spacing w:line="480" w:lineRule="auto"/>
        <w:rPr>
          <w:rFonts w:asciiTheme="majorBidi" w:hAnsiTheme="majorBidi" w:cstheme="majorBidi"/>
        </w:rPr>
      </w:pPr>
    </w:p>
    <w:p w:rsidR="00DA2362" w:rsidRDefault="00B11672" w:rsidP="00DA2362">
      <w:r>
        <w:rPr>
          <w:rFonts w:asciiTheme="majorBidi" w:hAnsiTheme="majorBidi" w:cstheme="majorBidi"/>
        </w:rPr>
        <w:t>Results</w:t>
      </w:r>
      <w:r w:rsidR="006577E7">
        <w:rPr>
          <w:rFonts w:asciiTheme="majorBidi" w:hAnsiTheme="majorBidi" w:cstheme="majorBidi"/>
        </w:rPr>
        <w:t>:</w:t>
      </w:r>
      <w:r w:rsidR="00DA2362" w:rsidRPr="00DA2362">
        <w:t xml:space="preserve"> </w:t>
      </w:r>
      <w:r w:rsidR="00DA2362">
        <w:t>65% were Females</w:t>
      </w:r>
      <w:r w:rsidR="00DA2362" w:rsidRPr="00DE1F14">
        <w:t xml:space="preserve">, 67.4% were in their clinical years study, </w:t>
      </w:r>
      <w:r w:rsidR="00DA2362">
        <w:t>52</w:t>
      </w:r>
      <w:r w:rsidR="00DA2362" w:rsidRPr="00DE1F14">
        <w:t xml:space="preserve">% of the whole applicants said they have a desire in the </w:t>
      </w:r>
      <w:r w:rsidR="00DA2362">
        <w:t>general surgery as a future career. Students showed significantly higher scores in the post test, the increase in scores was about 49.51%, p = .001.  81.8% described the program as a good learning experience and 93.9% would like to recommend the program to others in the future. Less than 50% of the content covered has been known by 72.7% of the participants. 75% of the participants found the level of experience about right for their extent of knowledge.</w:t>
      </w:r>
    </w:p>
    <w:p w:rsidR="00405506" w:rsidRPr="00404479" w:rsidRDefault="00405506" w:rsidP="00405506">
      <w:pPr>
        <w:spacing w:line="480" w:lineRule="auto"/>
        <w:rPr>
          <w:rFonts w:asciiTheme="majorBidi" w:hAnsiTheme="majorBidi" w:cstheme="majorBidi"/>
        </w:rPr>
      </w:pPr>
    </w:p>
    <w:p w:rsidR="00DA2362" w:rsidRDefault="00B11672" w:rsidP="00DA2362">
      <w:r>
        <w:rPr>
          <w:rFonts w:asciiTheme="majorBidi" w:hAnsiTheme="majorBidi" w:cstheme="majorBidi"/>
        </w:rPr>
        <w:t>Conclusion</w:t>
      </w:r>
      <w:r w:rsidR="006577E7">
        <w:rPr>
          <w:rFonts w:asciiTheme="majorBidi" w:hAnsiTheme="majorBidi" w:cstheme="majorBidi"/>
        </w:rPr>
        <w:t>:</w:t>
      </w:r>
      <w:r w:rsidR="00405506" w:rsidRPr="00404479">
        <w:rPr>
          <w:rFonts w:asciiTheme="majorBidi" w:hAnsiTheme="majorBidi" w:cstheme="majorBidi"/>
          <w:b/>
          <w:bCs/>
        </w:rPr>
        <w:t xml:space="preserve"> </w:t>
      </w:r>
      <w:r w:rsidR="00DA2362">
        <w:t>This study showed a very effective mentoring program as well as a good level</w:t>
      </w:r>
      <w:r w:rsidR="009B268F">
        <w:t xml:space="preserve"> of satisfaction among the mentored students</w:t>
      </w:r>
      <w:r w:rsidR="00DA2362">
        <w:t xml:space="preserve"> so more efforts should be focused in this issue.</w:t>
      </w:r>
    </w:p>
    <w:p w:rsidR="00405506" w:rsidRPr="00B11672" w:rsidRDefault="00405506" w:rsidP="00B11672">
      <w:pPr>
        <w:spacing w:line="480" w:lineRule="auto"/>
        <w:rPr>
          <w:rFonts w:asciiTheme="majorBidi" w:hAnsiTheme="majorBidi" w:cstheme="majorBidi"/>
          <w:b/>
          <w:bCs/>
        </w:rPr>
      </w:pPr>
    </w:p>
    <w:p w:rsidR="00405506" w:rsidRPr="00404479" w:rsidRDefault="00405506" w:rsidP="00405506">
      <w:pPr>
        <w:rPr>
          <w:rFonts w:asciiTheme="majorBidi" w:hAnsiTheme="majorBidi" w:cstheme="majorBidi"/>
        </w:rPr>
      </w:pPr>
    </w:p>
    <w:p w:rsidR="00405506" w:rsidRPr="00DA2362" w:rsidRDefault="00B11672" w:rsidP="00DA2362">
      <w:r>
        <w:rPr>
          <w:rFonts w:asciiTheme="majorBidi" w:hAnsiTheme="majorBidi" w:cstheme="majorBidi"/>
        </w:rPr>
        <w:t>Key words</w:t>
      </w:r>
      <w:r w:rsidR="006577E7">
        <w:rPr>
          <w:rFonts w:asciiTheme="majorBidi" w:hAnsiTheme="majorBidi" w:cstheme="majorBidi"/>
        </w:rPr>
        <w:t>:</w:t>
      </w:r>
      <w:r w:rsidR="00DA2362" w:rsidRPr="00DA2362">
        <w:t xml:space="preserve"> </w:t>
      </w:r>
      <w:r w:rsidR="00DA2362">
        <w:t>Mentorship, education, undergraduate</w:t>
      </w:r>
    </w:p>
    <w:p w:rsidR="00405506" w:rsidRPr="00404479" w:rsidRDefault="00405506" w:rsidP="00405506">
      <w:pPr>
        <w:rPr>
          <w:rFonts w:asciiTheme="majorBidi" w:hAnsiTheme="majorBidi" w:cstheme="majorBidi"/>
        </w:rPr>
      </w:pPr>
    </w:p>
    <w:p w:rsidR="00405506" w:rsidRPr="006E3D95" w:rsidRDefault="00405506" w:rsidP="00405506">
      <w:pPr>
        <w:rPr>
          <w:rFonts w:asciiTheme="majorBidi" w:hAnsiTheme="majorBidi" w:cstheme="majorBidi"/>
          <w:sz w:val="22"/>
          <w:szCs w:val="22"/>
        </w:rPr>
      </w:pPr>
    </w:p>
    <w:p w:rsidR="00405506" w:rsidRPr="006E3D95" w:rsidRDefault="006E3D95" w:rsidP="00B11672">
      <w:pPr>
        <w:rPr>
          <w:rFonts w:asciiTheme="majorBidi" w:hAnsiTheme="majorBidi" w:cstheme="majorBidi"/>
          <w:sz w:val="22"/>
          <w:szCs w:val="22"/>
        </w:rPr>
      </w:pPr>
      <w:r w:rsidRPr="006E3D95">
        <w:rPr>
          <w:rFonts w:asciiTheme="majorBidi" w:hAnsiTheme="majorBidi" w:cstheme="majorBidi"/>
          <w:b/>
          <w:bCs/>
          <w:sz w:val="22"/>
          <w:szCs w:val="22"/>
        </w:rPr>
        <w:t xml:space="preserve">N.B. </w:t>
      </w:r>
      <w:r w:rsidR="00405506" w:rsidRPr="006E3D95">
        <w:rPr>
          <w:rFonts w:asciiTheme="majorBidi" w:hAnsiTheme="majorBidi" w:cstheme="majorBidi"/>
          <w:sz w:val="22"/>
          <w:szCs w:val="22"/>
        </w:rPr>
        <w:t xml:space="preserve">Please use Word 2016 </w:t>
      </w:r>
      <w:r w:rsidR="001D1355" w:rsidRPr="006E3D95">
        <w:rPr>
          <w:rFonts w:asciiTheme="majorBidi" w:hAnsiTheme="majorBidi" w:cstheme="majorBidi"/>
          <w:sz w:val="22"/>
          <w:szCs w:val="22"/>
        </w:rPr>
        <w:t>format,</w:t>
      </w:r>
      <w:r w:rsidR="00405506" w:rsidRPr="006E3D95">
        <w:rPr>
          <w:rFonts w:asciiTheme="majorBidi" w:hAnsiTheme="majorBidi" w:cstheme="majorBidi"/>
          <w:sz w:val="22"/>
          <w:szCs w:val="22"/>
        </w:rPr>
        <w:t xml:space="preserve"> English </w:t>
      </w:r>
      <w:r w:rsidR="001D1355" w:rsidRPr="006E3D95">
        <w:rPr>
          <w:rFonts w:asciiTheme="majorBidi" w:hAnsiTheme="majorBidi" w:cstheme="majorBidi"/>
          <w:sz w:val="22"/>
          <w:szCs w:val="22"/>
        </w:rPr>
        <w:t>language,</w:t>
      </w:r>
      <w:r w:rsidR="00405506" w:rsidRPr="006E3D95">
        <w:rPr>
          <w:rFonts w:asciiTheme="majorBidi" w:hAnsiTheme="majorBidi" w:cstheme="majorBidi"/>
          <w:sz w:val="22"/>
          <w:szCs w:val="22"/>
        </w:rPr>
        <w:t xml:space="preserve"> Time </w:t>
      </w:r>
      <w:r w:rsidR="00B11672" w:rsidRPr="006E3D95">
        <w:rPr>
          <w:rFonts w:asciiTheme="majorBidi" w:hAnsiTheme="majorBidi" w:cstheme="majorBidi"/>
          <w:sz w:val="22"/>
          <w:szCs w:val="22"/>
        </w:rPr>
        <w:t>N</w:t>
      </w:r>
      <w:r w:rsidR="00405506" w:rsidRPr="006E3D95">
        <w:rPr>
          <w:rFonts w:asciiTheme="majorBidi" w:hAnsiTheme="majorBidi" w:cstheme="majorBidi"/>
          <w:sz w:val="22"/>
          <w:szCs w:val="22"/>
        </w:rPr>
        <w:t xml:space="preserve">ew </w:t>
      </w:r>
      <w:r w:rsidR="00B11672" w:rsidRPr="006E3D95">
        <w:rPr>
          <w:rFonts w:asciiTheme="majorBidi" w:hAnsiTheme="majorBidi" w:cstheme="majorBidi"/>
          <w:sz w:val="22"/>
          <w:szCs w:val="22"/>
        </w:rPr>
        <w:t>R</w:t>
      </w:r>
      <w:r w:rsidR="00405506" w:rsidRPr="006E3D95">
        <w:rPr>
          <w:rFonts w:asciiTheme="majorBidi" w:hAnsiTheme="majorBidi" w:cstheme="majorBidi"/>
          <w:sz w:val="22"/>
          <w:szCs w:val="22"/>
        </w:rPr>
        <w:t xml:space="preserve">oman </w:t>
      </w:r>
      <w:r w:rsidR="001D1355" w:rsidRPr="006E3D95">
        <w:rPr>
          <w:rFonts w:asciiTheme="majorBidi" w:hAnsiTheme="majorBidi" w:cstheme="majorBidi"/>
          <w:sz w:val="22"/>
          <w:szCs w:val="22"/>
        </w:rPr>
        <w:t>font,</w:t>
      </w:r>
      <w:r w:rsidR="00405506" w:rsidRPr="006E3D95">
        <w:rPr>
          <w:rFonts w:asciiTheme="majorBidi" w:hAnsiTheme="majorBidi" w:cstheme="majorBidi"/>
          <w:sz w:val="22"/>
          <w:szCs w:val="22"/>
        </w:rPr>
        <w:t xml:space="preserve"> </w:t>
      </w:r>
      <w:r w:rsidR="001D1355" w:rsidRPr="006E3D95">
        <w:rPr>
          <w:rFonts w:asciiTheme="majorBidi" w:hAnsiTheme="majorBidi" w:cstheme="majorBidi"/>
          <w:sz w:val="22"/>
          <w:szCs w:val="22"/>
        </w:rPr>
        <w:t>size 12</w:t>
      </w:r>
      <w:r w:rsidR="00B11672" w:rsidRPr="006E3D95">
        <w:rPr>
          <w:rFonts w:asciiTheme="majorBidi" w:hAnsiTheme="majorBidi" w:cstheme="majorBidi"/>
          <w:sz w:val="22"/>
          <w:szCs w:val="22"/>
        </w:rPr>
        <w:t>.</w:t>
      </w:r>
    </w:p>
    <w:p w:rsidR="00405506" w:rsidRPr="006E3D95" w:rsidRDefault="00405506" w:rsidP="00405506">
      <w:pPr>
        <w:rPr>
          <w:rFonts w:asciiTheme="majorBidi" w:hAnsiTheme="majorBidi" w:cstheme="majorBidi"/>
          <w:sz w:val="22"/>
          <w:szCs w:val="22"/>
        </w:rPr>
      </w:pPr>
      <w:r w:rsidRPr="006E3D95">
        <w:rPr>
          <w:rFonts w:asciiTheme="majorBidi" w:hAnsiTheme="majorBidi" w:cstheme="majorBidi"/>
          <w:sz w:val="22"/>
          <w:szCs w:val="22"/>
        </w:rPr>
        <w:t xml:space="preserve">Please </w:t>
      </w:r>
      <w:r w:rsidR="00B11672" w:rsidRPr="006E3D95">
        <w:rPr>
          <w:rFonts w:asciiTheme="majorBidi" w:hAnsiTheme="majorBidi" w:cstheme="majorBidi"/>
          <w:sz w:val="22"/>
          <w:szCs w:val="22"/>
        </w:rPr>
        <w:t xml:space="preserve">use </w:t>
      </w:r>
      <w:r w:rsidRPr="006E3D95">
        <w:rPr>
          <w:rFonts w:asciiTheme="majorBidi" w:hAnsiTheme="majorBidi" w:cstheme="majorBidi"/>
          <w:sz w:val="22"/>
          <w:szCs w:val="22"/>
        </w:rPr>
        <w:t>no more than 300 word</w:t>
      </w:r>
      <w:r w:rsidR="00B11672" w:rsidRPr="006E3D95">
        <w:rPr>
          <w:rFonts w:asciiTheme="majorBidi" w:hAnsiTheme="majorBidi" w:cstheme="majorBidi"/>
          <w:sz w:val="22"/>
          <w:szCs w:val="22"/>
        </w:rPr>
        <w:t>s</w:t>
      </w:r>
      <w:r w:rsidRPr="006E3D95">
        <w:rPr>
          <w:rFonts w:asciiTheme="majorBidi" w:hAnsiTheme="majorBidi" w:cstheme="majorBidi"/>
          <w:sz w:val="22"/>
          <w:szCs w:val="22"/>
        </w:rPr>
        <w:t>.</w:t>
      </w:r>
    </w:p>
    <w:p w:rsidR="00405506" w:rsidRPr="00404479" w:rsidRDefault="00405506" w:rsidP="00405506">
      <w:pPr>
        <w:rPr>
          <w:rFonts w:asciiTheme="majorBidi" w:hAnsiTheme="majorBidi" w:cstheme="majorBidi"/>
        </w:rPr>
      </w:pPr>
    </w:p>
    <w:p w:rsidR="00405506" w:rsidRPr="00404479" w:rsidRDefault="00405506" w:rsidP="00405506">
      <w:pPr>
        <w:rPr>
          <w:rFonts w:asciiTheme="majorBidi" w:hAnsiTheme="majorBidi" w:cstheme="majorBidi"/>
          <w:b/>
          <w:bCs/>
          <w:color w:val="000000"/>
          <w:kern w:val="2"/>
        </w:rPr>
      </w:pPr>
    </w:p>
    <w:p w:rsidR="00405506" w:rsidRPr="00404479" w:rsidRDefault="00405506">
      <w:pPr>
        <w:rPr>
          <w:rFonts w:asciiTheme="majorBidi" w:hAnsiTheme="majorBidi" w:cstheme="majorBidi"/>
          <w:b/>
          <w:bCs/>
          <w:color w:val="000000"/>
          <w:kern w:val="2"/>
        </w:rPr>
      </w:pPr>
    </w:p>
    <w:p w:rsidR="00405506" w:rsidRPr="00404479" w:rsidRDefault="00405506">
      <w:pPr>
        <w:rPr>
          <w:rFonts w:asciiTheme="majorBidi" w:hAnsiTheme="majorBidi" w:cstheme="majorBidi"/>
          <w:b/>
          <w:bCs/>
          <w:color w:val="000000"/>
          <w:kern w:val="2"/>
        </w:rPr>
      </w:pPr>
    </w:p>
    <w:p w:rsidR="00405506" w:rsidRPr="00404479" w:rsidRDefault="00405506">
      <w:pPr>
        <w:rPr>
          <w:rFonts w:asciiTheme="majorBidi" w:hAnsiTheme="majorBidi" w:cstheme="majorBidi"/>
          <w:b/>
          <w:bCs/>
          <w:color w:val="000000"/>
          <w:kern w:val="2"/>
        </w:rPr>
      </w:pPr>
    </w:p>
    <w:p w:rsidR="00405506" w:rsidRPr="00404479" w:rsidRDefault="00405506">
      <w:pPr>
        <w:rPr>
          <w:rFonts w:asciiTheme="majorBidi" w:hAnsiTheme="majorBidi" w:cstheme="majorBidi"/>
          <w:b/>
          <w:bCs/>
          <w:color w:val="000000"/>
          <w:kern w:val="2"/>
        </w:rPr>
      </w:pPr>
    </w:p>
    <w:p w:rsidR="00F41F57" w:rsidRPr="00404479" w:rsidRDefault="00F41F57">
      <w:pPr>
        <w:rPr>
          <w:rFonts w:asciiTheme="majorBidi" w:hAnsiTheme="majorBidi" w:cstheme="majorBidi"/>
          <w:b/>
          <w:bCs/>
        </w:rPr>
      </w:pPr>
      <w:r w:rsidRPr="00404479">
        <w:rPr>
          <w:rFonts w:asciiTheme="majorBidi" w:hAnsiTheme="majorBidi" w:cstheme="majorBidi"/>
          <w:b/>
          <w:bCs/>
          <w:color w:val="000000"/>
          <w:kern w:val="2"/>
        </w:rPr>
        <w:t xml:space="preserve">   </w:t>
      </w:r>
    </w:p>
    <w:sectPr w:rsidR="00F41F57" w:rsidRPr="0040447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E18" w:rsidRDefault="00640E18" w:rsidP="006A721A">
      <w:r>
        <w:separator/>
      </w:r>
    </w:p>
  </w:endnote>
  <w:endnote w:type="continuationSeparator" w:id="0">
    <w:p w:rsidR="00640E18" w:rsidRDefault="00640E18" w:rsidP="006A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venir Lt BT">
    <w:altName w:val="Georgia"/>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E18" w:rsidRDefault="00640E18" w:rsidP="006A721A">
      <w:r>
        <w:separator/>
      </w:r>
    </w:p>
  </w:footnote>
  <w:footnote w:type="continuationSeparator" w:id="0">
    <w:p w:rsidR="00640E18" w:rsidRDefault="00640E18" w:rsidP="006A7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93"/>
    <w:rsid w:val="00130B0B"/>
    <w:rsid w:val="001D1355"/>
    <w:rsid w:val="001E3B5C"/>
    <w:rsid w:val="001F4C6B"/>
    <w:rsid w:val="0022745B"/>
    <w:rsid w:val="002C26C5"/>
    <w:rsid w:val="002D1809"/>
    <w:rsid w:val="00394A92"/>
    <w:rsid w:val="00404479"/>
    <w:rsid w:val="00405506"/>
    <w:rsid w:val="005F279F"/>
    <w:rsid w:val="00640E18"/>
    <w:rsid w:val="006577E7"/>
    <w:rsid w:val="006A721A"/>
    <w:rsid w:val="006E1338"/>
    <w:rsid w:val="006E3D95"/>
    <w:rsid w:val="0077314A"/>
    <w:rsid w:val="007D052A"/>
    <w:rsid w:val="007F73C1"/>
    <w:rsid w:val="008009B1"/>
    <w:rsid w:val="00814A1C"/>
    <w:rsid w:val="0085535D"/>
    <w:rsid w:val="00874A4B"/>
    <w:rsid w:val="009B268F"/>
    <w:rsid w:val="00A34B3D"/>
    <w:rsid w:val="00A77393"/>
    <w:rsid w:val="00A97F37"/>
    <w:rsid w:val="00AE2C7F"/>
    <w:rsid w:val="00B11672"/>
    <w:rsid w:val="00C86BCE"/>
    <w:rsid w:val="00D0704A"/>
    <w:rsid w:val="00D8180E"/>
    <w:rsid w:val="00DA2362"/>
    <w:rsid w:val="00E110C4"/>
    <w:rsid w:val="00F41F57"/>
    <w:rsid w:val="00F803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1F2B"/>
  <w15:chartTrackingRefBased/>
  <w15:docId w15:val="{35189BBB-F2F5-46D0-B538-5D77C138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3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6E1338"/>
    <w:pPr>
      <w:spacing w:before="100" w:beforeAutospacing="1" w:after="100" w:afterAutospacing="1"/>
      <w:ind w:firstLine="216"/>
    </w:pPr>
    <w:rPr>
      <w:rFonts w:ascii="Souvenir Lt BT" w:hAnsi="Souvenir Lt BT"/>
    </w:rPr>
  </w:style>
  <w:style w:type="paragraph" w:styleId="Header">
    <w:name w:val="header"/>
    <w:basedOn w:val="Normal"/>
    <w:link w:val="HeaderChar"/>
    <w:uiPriority w:val="99"/>
    <w:unhideWhenUsed/>
    <w:rsid w:val="006A721A"/>
    <w:pPr>
      <w:tabs>
        <w:tab w:val="center" w:pos="4153"/>
        <w:tab w:val="right" w:pos="8306"/>
      </w:tabs>
    </w:pPr>
  </w:style>
  <w:style w:type="character" w:customStyle="1" w:styleId="HeaderChar">
    <w:name w:val="Header Char"/>
    <w:basedOn w:val="DefaultParagraphFont"/>
    <w:link w:val="Header"/>
    <w:uiPriority w:val="99"/>
    <w:rsid w:val="006A72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721A"/>
    <w:pPr>
      <w:tabs>
        <w:tab w:val="center" w:pos="4153"/>
        <w:tab w:val="right" w:pos="8306"/>
      </w:tabs>
    </w:pPr>
  </w:style>
  <w:style w:type="character" w:customStyle="1" w:styleId="FooterChar">
    <w:name w:val="Footer Char"/>
    <w:basedOn w:val="DefaultParagraphFont"/>
    <w:link w:val="Footer"/>
    <w:uiPriority w:val="99"/>
    <w:rsid w:val="006A721A"/>
    <w:rPr>
      <w:rFonts w:ascii="Times New Roman" w:eastAsia="Times New Roman" w:hAnsi="Times New Roman" w:cs="Times New Roman"/>
      <w:sz w:val="24"/>
      <w:szCs w:val="24"/>
    </w:rPr>
  </w:style>
  <w:style w:type="character" w:styleId="CommentReference">
    <w:name w:val="annotation reference"/>
    <w:semiHidden/>
    <w:rsid w:val="00405506"/>
    <w:rPr>
      <w:sz w:val="16"/>
      <w:szCs w:val="16"/>
    </w:rPr>
  </w:style>
  <w:style w:type="paragraph" w:styleId="CommentText">
    <w:name w:val="annotation text"/>
    <w:basedOn w:val="Normal"/>
    <w:link w:val="CommentTextChar"/>
    <w:semiHidden/>
    <w:rsid w:val="00405506"/>
    <w:rPr>
      <w:sz w:val="20"/>
      <w:szCs w:val="20"/>
    </w:rPr>
  </w:style>
  <w:style w:type="character" w:customStyle="1" w:styleId="CommentTextChar">
    <w:name w:val="Comment Text Char"/>
    <w:basedOn w:val="DefaultParagraphFont"/>
    <w:link w:val="CommentText"/>
    <w:semiHidden/>
    <w:rsid w:val="0040550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05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506"/>
    <w:rPr>
      <w:rFonts w:ascii="Segoe UI" w:eastAsia="Times New Roman" w:hAnsi="Segoe UI" w:cs="Segoe UI"/>
      <w:sz w:val="18"/>
      <w:szCs w:val="18"/>
    </w:rPr>
  </w:style>
  <w:style w:type="character" w:styleId="Hyperlink">
    <w:name w:val="Hyperlink"/>
    <w:basedOn w:val="DefaultParagraphFont"/>
    <w:uiPriority w:val="99"/>
    <w:unhideWhenUsed/>
    <w:rsid w:val="009B26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riq64@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502</Words>
  <Characters>2721</Characters>
  <Application>Microsoft Office Word</Application>
  <DocSecurity>0</DocSecurity>
  <Lines>49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muhammed mutar</cp:lastModifiedBy>
  <cp:revision>4</cp:revision>
  <dcterms:created xsi:type="dcterms:W3CDTF">2019-02-05T19:46:00Z</dcterms:created>
  <dcterms:modified xsi:type="dcterms:W3CDTF">2019-02-05T19:57:00Z</dcterms:modified>
</cp:coreProperties>
</file>